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5499B" w:rsidRDefault="00F5499B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F5499B" w:rsidRDefault="007965B8" w:rsidP="00F5499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</w:rPr>
      </w:pPr>
      <w:r w:rsidRPr="00F5499B">
        <w:rPr>
          <w:rFonts w:ascii="Times New Roman" w:hAnsi="Times New Roman" w:cs="Times New Roman"/>
          <w:b/>
        </w:rPr>
        <w:t xml:space="preserve">С </w:t>
      </w:r>
      <w:r w:rsidR="00F5499B" w:rsidRPr="00F5499B">
        <w:rPr>
          <w:rFonts w:ascii="Times New Roman" w:hAnsi="Times New Roman" w:cs="Times New Roman"/>
          <w:b/>
        </w:rPr>
        <w:t>09</w:t>
      </w:r>
      <w:r w:rsidR="002F29A3" w:rsidRPr="00F5499B">
        <w:rPr>
          <w:rFonts w:ascii="Times New Roman" w:hAnsi="Times New Roman" w:cs="Times New Roman"/>
          <w:b/>
        </w:rPr>
        <w:t xml:space="preserve"> </w:t>
      </w:r>
      <w:r w:rsidRPr="00F5499B">
        <w:rPr>
          <w:rFonts w:ascii="Times New Roman" w:hAnsi="Times New Roman" w:cs="Times New Roman"/>
          <w:b/>
        </w:rPr>
        <w:t xml:space="preserve"> по </w:t>
      </w:r>
      <w:r w:rsidR="00F5499B" w:rsidRPr="00F5499B">
        <w:rPr>
          <w:rFonts w:ascii="Times New Roman" w:hAnsi="Times New Roman" w:cs="Times New Roman"/>
          <w:b/>
        </w:rPr>
        <w:t>10</w:t>
      </w:r>
      <w:r w:rsidRPr="00F5499B">
        <w:rPr>
          <w:rFonts w:ascii="Times New Roman" w:hAnsi="Times New Roman" w:cs="Times New Roman"/>
          <w:b/>
        </w:rPr>
        <w:t xml:space="preserve"> </w:t>
      </w:r>
      <w:r w:rsidR="00F5499B" w:rsidRPr="00F5499B">
        <w:rPr>
          <w:rFonts w:ascii="Times New Roman" w:hAnsi="Times New Roman" w:cs="Times New Roman"/>
          <w:b/>
        </w:rPr>
        <w:t>октября</w:t>
      </w:r>
      <w:r w:rsidRPr="00F5499B">
        <w:rPr>
          <w:rFonts w:ascii="Times New Roman" w:hAnsi="Times New Roman" w:cs="Times New Roman"/>
          <w:b/>
        </w:rPr>
        <w:t xml:space="preserve"> 201</w:t>
      </w:r>
      <w:r w:rsidR="001814B6" w:rsidRPr="00F5499B">
        <w:rPr>
          <w:rFonts w:ascii="Times New Roman" w:hAnsi="Times New Roman" w:cs="Times New Roman"/>
          <w:b/>
        </w:rPr>
        <w:t>9</w:t>
      </w:r>
      <w:r w:rsidRPr="00F5499B">
        <w:rPr>
          <w:rFonts w:ascii="Times New Roman" w:hAnsi="Times New Roman" w:cs="Times New Roman"/>
          <w:b/>
        </w:rPr>
        <w:t xml:space="preserve"> года </w:t>
      </w:r>
      <w:r w:rsidR="00F5499B" w:rsidRPr="00F5499B">
        <w:rPr>
          <w:rFonts w:ascii="Times New Roman" w:hAnsi="Times New Roman" w:cs="Times New Roman"/>
          <w:b/>
        </w:rPr>
        <w:t>инспектором</w:t>
      </w:r>
      <w:r w:rsidR="00E54991" w:rsidRPr="00F5499B">
        <w:rPr>
          <w:rFonts w:ascii="Times New Roman" w:hAnsi="Times New Roman" w:cs="Times New Roman"/>
          <w:b/>
        </w:rPr>
        <w:t xml:space="preserve"> контрольно-счетного отдела </w:t>
      </w:r>
      <w:r w:rsidRPr="00F5499B">
        <w:rPr>
          <w:rFonts w:ascii="Times New Roman" w:hAnsi="Times New Roman" w:cs="Times New Roman"/>
          <w:b/>
        </w:rPr>
        <w:t>да</w:t>
      </w:r>
      <w:r w:rsidR="001814B6" w:rsidRPr="00F5499B">
        <w:rPr>
          <w:rFonts w:ascii="Times New Roman" w:hAnsi="Times New Roman" w:cs="Times New Roman"/>
          <w:b/>
        </w:rPr>
        <w:t>но заключение на постановление а</w:t>
      </w:r>
      <w:r w:rsidRPr="00F5499B">
        <w:rPr>
          <w:rFonts w:ascii="Times New Roman" w:hAnsi="Times New Roman" w:cs="Times New Roman"/>
          <w:b/>
        </w:rPr>
        <w:t>дминистрации муниципального образования «</w:t>
      </w:r>
      <w:r w:rsidR="000A3634" w:rsidRPr="00F5499B">
        <w:rPr>
          <w:rFonts w:ascii="Times New Roman" w:hAnsi="Times New Roman" w:cs="Times New Roman"/>
          <w:b/>
        </w:rPr>
        <w:t>Пазяльс</w:t>
      </w:r>
      <w:r w:rsidR="00813B04" w:rsidRPr="00F5499B">
        <w:rPr>
          <w:rFonts w:ascii="Times New Roman" w:hAnsi="Times New Roman" w:cs="Times New Roman"/>
          <w:b/>
        </w:rPr>
        <w:t>кое</w:t>
      </w:r>
      <w:r w:rsidRPr="00F5499B">
        <w:rPr>
          <w:rFonts w:ascii="Times New Roman" w:hAnsi="Times New Roman" w:cs="Times New Roman"/>
          <w:b/>
        </w:rPr>
        <w:t>» «Об утверждении отчета об исполнении бюджета муниципального образования «</w:t>
      </w:r>
      <w:r w:rsidR="000A3634" w:rsidRPr="00F5499B">
        <w:rPr>
          <w:rFonts w:ascii="Times New Roman" w:hAnsi="Times New Roman" w:cs="Times New Roman"/>
          <w:b/>
        </w:rPr>
        <w:t>Пазяльское</w:t>
      </w:r>
      <w:r w:rsidR="001814B6" w:rsidRPr="00F5499B">
        <w:rPr>
          <w:rFonts w:ascii="Times New Roman" w:hAnsi="Times New Roman" w:cs="Times New Roman"/>
          <w:b/>
        </w:rPr>
        <w:t xml:space="preserve">» за </w:t>
      </w:r>
      <w:r w:rsidR="00F5499B" w:rsidRPr="00F5499B">
        <w:rPr>
          <w:rFonts w:ascii="Times New Roman" w:hAnsi="Times New Roman" w:cs="Times New Roman"/>
          <w:b/>
        </w:rPr>
        <w:t>9 месяцев</w:t>
      </w:r>
      <w:r w:rsidR="002F29A3" w:rsidRPr="00F5499B">
        <w:rPr>
          <w:rFonts w:ascii="Times New Roman" w:hAnsi="Times New Roman" w:cs="Times New Roman"/>
          <w:b/>
        </w:rPr>
        <w:t xml:space="preserve"> </w:t>
      </w:r>
      <w:r w:rsidR="001814B6" w:rsidRPr="00F5499B">
        <w:rPr>
          <w:rFonts w:ascii="Times New Roman" w:hAnsi="Times New Roman" w:cs="Times New Roman"/>
          <w:b/>
        </w:rPr>
        <w:t>2019</w:t>
      </w:r>
      <w:r w:rsidRPr="00F5499B">
        <w:rPr>
          <w:rFonts w:ascii="Times New Roman" w:hAnsi="Times New Roman" w:cs="Times New Roman"/>
          <w:b/>
        </w:rPr>
        <w:t xml:space="preserve"> года».</w:t>
      </w:r>
    </w:p>
    <w:p w:rsidR="002F29A3" w:rsidRPr="00F5499B" w:rsidRDefault="002F29A3" w:rsidP="00F5499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</w:rPr>
      </w:pPr>
    </w:p>
    <w:p w:rsidR="000A3634" w:rsidRPr="00F5499B" w:rsidRDefault="0030608A" w:rsidP="00F5499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 xml:space="preserve">Заключение </w:t>
      </w:r>
      <w:r w:rsidR="000A3634" w:rsidRPr="00F5499B">
        <w:rPr>
          <w:rFonts w:ascii="Times New Roman" w:hAnsi="Times New Roman" w:cs="Times New Roman"/>
        </w:rPr>
        <w:t xml:space="preserve">на  постановление администрации муниципального образования «Пазяльское» от </w:t>
      </w:r>
      <w:r w:rsidR="00F5499B" w:rsidRPr="00F5499B">
        <w:rPr>
          <w:rFonts w:ascii="Times New Roman" w:hAnsi="Times New Roman" w:cs="Times New Roman"/>
        </w:rPr>
        <w:t>09</w:t>
      </w:r>
      <w:r w:rsidR="002F29A3" w:rsidRPr="00F5499B">
        <w:rPr>
          <w:rFonts w:ascii="Times New Roman" w:hAnsi="Times New Roman" w:cs="Times New Roman"/>
        </w:rPr>
        <w:t>.</w:t>
      </w:r>
      <w:r w:rsidR="00F5499B" w:rsidRPr="00F5499B">
        <w:rPr>
          <w:rFonts w:ascii="Times New Roman" w:hAnsi="Times New Roman" w:cs="Times New Roman"/>
        </w:rPr>
        <w:t>10</w:t>
      </w:r>
      <w:r w:rsidR="002F29A3" w:rsidRPr="00F5499B">
        <w:rPr>
          <w:rFonts w:ascii="Times New Roman" w:hAnsi="Times New Roman" w:cs="Times New Roman"/>
        </w:rPr>
        <w:t xml:space="preserve">.2019г. № </w:t>
      </w:r>
      <w:r w:rsidR="00F5499B" w:rsidRPr="00F5499B">
        <w:rPr>
          <w:rFonts w:ascii="Times New Roman" w:hAnsi="Times New Roman" w:cs="Times New Roman"/>
        </w:rPr>
        <w:t>2</w:t>
      </w:r>
      <w:r w:rsidR="002F29A3" w:rsidRPr="00F5499B">
        <w:rPr>
          <w:rFonts w:ascii="Times New Roman" w:hAnsi="Times New Roman" w:cs="Times New Roman"/>
        </w:rPr>
        <w:t xml:space="preserve">7-р </w:t>
      </w:r>
      <w:r w:rsidR="000A3634" w:rsidRPr="00F5499B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«Пазяльское» </w:t>
      </w:r>
      <w:r w:rsidR="00F5499B" w:rsidRPr="00F5499B">
        <w:rPr>
          <w:rFonts w:ascii="Times New Roman" w:hAnsi="Times New Roman" w:cs="Times New Roman"/>
        </w:rPr>
        <w:t>з</w:t>
      </w:r>
      <w:r w:rsidR="000A3634" w:rsidRPr="00F5499B">
        <w:rPr>
          <w:rFonts w:ascii="Times New Roman" w:hAnsi="Times New Roman" w:cs="Times New Roman"/>
        </w:rPr>
        <w:t xml:space="preserve">а </w:t>
      </w:r>
      <w:r w:rsidR="00F5499B" w:rsidRPr="00F5499B">
        <w:rPr>
          <w:rFonts w:ascii="Times New Roman" w:hAnsi="Times New Roman" w:cs="Times New Roman"/>
        </w:rPr>
        <w:t>9 месяцев</w:t>
      </w:r>
      <w:r w:rsidR="002F29A3" w:rsidRPr="00F5499B">
        <w:rPr>
          <w:rFonts w:ascii="Times New Roman" w:hAnsi="Times New Roman" w:cs="Times New Roman"/>
        </w:rPr>
        <w:t xml:space="preserve"> </w:t>
      </w:r>
      <w:r w:rsidR="000A3634" w:rsidRPr="00F5499B">
        <w:rPr>
          <w:rFonts w:ascii="Times New Roman" w:hAnsi="Times New Roman" w:cs="Times New Roman"/>
        </w:rPr>
        <w:t>2019 года»  проводится  в соответствии с  Бюджетны</w:t>
      </w:r>
      <w:r w:rsidR="002F29A3" w:rsidRPr="00F5499B">
        <w:rPr>
          <w:rFonts w:ascii="Times New Roman" w:hAnsi="Times New Roman" w:cs="Times New Roman"/>
        </w:rPr>
        <w:t>м кодексом Российской Федерации</w:t>
      </w:r>
      <w:r w:rsidR="000A3634" w:rsidRPr="00F5499B">
        <w:rPr>
          <w:rFonts w:ascii="Times New Roman" w:hAnsi="Times New Roman" w:cs="Times New Roman"/>
        </w:rPr>
        <w:t>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</w:t>
      </w:r>
      <w:r w:rsidR="00D45833" w:rsidRPr="00F5499B">
        <w:rPr>
          <w:rFonts w:ascii="Times New Roman" w:hAnsi="Times New Roman" w:cs="Times New Roman"/>
        </w:rPr>
        <w:t>й Федерации» (в ред. изменений)</w:t>
      </w:r>
      <w:r w:rsidR="000A3634" w:rsidRPr="00F5499B">
        <w:rPr>
          <w:rFonts w:ascii="Times New Roman" w:hAnsi="Times New Roman" w:cs="Times New Roman"/>
        </w:rPr>
        <w:t>, Положением «О бюджетном процессе в муниципальном образовании «Пазяльское», утвержденного Решением Совета депутатов муниципального образования «Пазяльское» от 19.06</w:t>
      </w:r>
      <w:r w:rsidR="002F29A3" w:rsidRPr="00F5499B">
        <w:rPr>
          <w:rFonts w:ascii="Times New Roman" w:hAnsi="Times New Roman" w:cs="Times New Roman"/>
        </w:rPr>
        <w:t xml:space="preserve">.2008г. № 3.5, в ред. изменений, </w:t>
      </w:r>
      <w:r w:rsidR="000A3634" w:rsidRPr="00F5499B">
        <w:rPr>
          <w:rFonts w:ascii="Times New Roman" w:hAnsi="Times New Roman" w:cs="Times New Roman"/>
        </w:rPr>
        <w:t>Уставом муниципального образования «Пазяльское»,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«Пазяльское» по осуществлению внешнего муниципального финансового контроля, утвержденного решением Совета депутатов муниципального образования «Пазяльское» от 14.12.2018г. № 19.2,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F5499B" w:rsidRPr="00F5499B" w:rsidRDefault="00F5499B" w:rsidP="00F549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</w:rPr>
      </w:pPr>
      <w:r w:rsidRPr="00F5499B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F5499B">
        <w:rPr>
          <w:rFonts w:ascii="Times New Roman" w:hAnsi="Times New Roman" w:cs="Times New Roman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«Пазяльское».</w:t>
      </w:r>
    </w:p>
    <w:p w:rsidR="00F5499B" w:rsidRPr="00F5499B" w:rsidRDefault="00F5499B" w:rsidP="00F549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F5499B">
        <w:rPr>
          <w:rFonts w:ascii="Times New Roman" w:hAnsi="Times New Roman" w:cs="Times New Roman"/>
        </w:rPr>
        <w:t>: постановление администрации муниципального образования «Пазяльское» (далее - администрация сельского поселения)  от 09.10.2019г. № 27-р «Об утверждении отчета об исполнении  бюджета муниципального образования «Пазяльское» за 9 месяцев  2019 года» (далее - Постановление № 27-р)</w:t>
      </w:r>
      <w:r>
        <w:rPr>
          <w:rFonts w:ascii="Times New Roman" w:hAnsi="Times New Roman" w:cs="Times New Roman"/>
        </w:rPr>
        <w:t>, о</w:t>
      </w:r>
      <w:r w:rsidRPr="00F5499B">
        <w:rPr>
          <w:rFonts w:ascii="Times New Roman" w:hAnsi="Times New Roman" w:cs="Times New Roman"/>
        </w:rPr>
        <w:t>тчет ф. 0503117</w:t>
      </w:r>
      <w:r>
        <w:rPr>
          <w:rFonts w:ascii="Times New Roman" w:hAnsi="Times New Roman" w:cs="Times New Roman"/>
        </w:rPr>
        <w:t xml:space="preserve"> «отчет об исполнении бюджета» (далее – Отчет ф. 0503117)</w:t>
      </w:r>
      <w:r w:rsidRPr="00F5499B">
        <w:rPr>
          <w:rFonts w:ascii="Times New Roman" w:hAnsi="Times New Roman" w:cs="Times New Roman"/>
        </w:rPr>
        <w:t xml:space="preserve">,  муниципальные правовые акты, </w:t>
      </w:r>
      <w:r w:rsidRPr="00F5499B">
        <w:rPr>
          <w:rFonts w:ascii="Times New Roman" w:hAnsi="Times New Roman" w:cs="Times New Roman"/>
          <w:bCs/>
        </w:rPr>
        <w:t xml:space="preserve">материалы и документы </w:t>
      </w:r>
      <w:r w:rsidRPr="00F5499B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«Пазяльское», иные распорядительные документы.</w:t>
      </w:r>
    </w:p>
    <w:p w:rsidR="00F5499B" w:rsidRPr="00F5499B" w:rsidRDefault="00F5499B" w:rsidP="00F5499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  <w:i/>
        </w:rPr>
        <w:t>Объекты</w:t>
      </w:r>
      <w:r w:rsidRPr="00F5499B">
        <w:rPr>
          <w:rFonts w:ascii="Times New Roman" w:hAnsi="Times New Roman" w:cs="Times New Roman"/>
        </w:rPr>
        <w:t xml:space="preserve"> </w:t>
      </w:r>
      <w:r w:rsidRPr="00F5499B">
        <w:rPr>
          <w:rFonts w:ascii="Times New Roman" w:hAnsi="Times New Roman" w:cs="Times New Roman"/>
          <w:i/>
        </w:rPr>
        <w:t>экспертно-аналитического мероприятия</w:t>
      </w:r>
      <w:r w:rsidRPr="00F5499B">
        <w:rPr>
          <w:rFonts w:ascii="Times New Roman" w:hAnsi="Times New Roman" w:cs="Times New Roman"/>
        </w:rPr>
        <w:t>:  администрация сельского поселения,  Управление финансов Администрации муниципального образования «Можгинский район».</w:t>
      </w:r>
    </w:p>
    <w:p w:rsidR="00F5499B" w:rsidRPr="00F5499B" w:rsidRDefault="00F5499B" w:rsidP="00F549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>Бюджет муниципального образования «Пазяльское»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5499B" w:rsidRPr="00F5499B" w:rsidRDefault="00F5499B" w:rsidP="00F549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 доходы поступили в размере 1 657,4 тыс. руб., что составляет   77,5% от плановых и 74,1% от уточненных бюджетных назначений, в том числе  </w:t>
      </w:r>
      <w:r w:rsidRPr="00F5499B">
        <w:rPr>
          <w:rFonts w:ascii="Times New Roman" w:hAnsi="Times New Roman" w:cs="Times New Roman"/>
          <w:i/>
        </w:rPr>
        <w:t>налоговые и неналоговые  доходы</w:t>
      </w:r>
      <w:r w:rsidRPr="00F5499B">
        <w:rPr>
          <w:rFonts w:ascii="Times New Roman" w:hAnsi="Times New Roman" w:cs="Times New Roman"/>
        </w:rPr>
        <w:t xml:space="preserve"> поступили  в сумме 277,1 тыс. руб., что составляет 56,2% от плановых бюджетных назначений, т.е. не достигнут  75%  уровень исполнения.  За 9 месяцев 2019 года в структуре собственных  доходов 75% уровень  от плановых бюджетных назначений не достигнут ни по одному  доходному источнику. В сравнении с прошлым годом в отчетном периоде 2019 года по всем запланированным доходным источникам наблюдается увеличение расходов.  </w:t>
      </w:r>
      <w:r w:rsidRPr="00F5499B">
        <w:rPr>
          <w:rFonts w:ascii="Times New Roman" w:hAnsi="Times New Roman" w:cs="Times New Roman"/>
          <w:i/>
        </w:rPr>
        <w:t>Безвозмездные поступления</w:t>
      </w:r>
      <w:r w:rsidRPr="00F5499B">
        <w:rPr>
          <w:rFonts w:ascii="Times New Roman" w:hAnsi="Times New Roman" w:cs="Times New Roman"/>
        </w:rPr>
        <w:t xml:space="preserve">  при плане –  1 644,8 тыс. руб., уточненном – 1 744,8 тыс. руб., за 9 месяцев поступили в сумме  1 380,3 тыс. руб., что составляет 83,9%  от плановых и 79,1% от уточненных  бюджетных назначений, т.е. поступления превысили 75% уровень. Удельный вес в общем объеме доходов составил  83,3%.</w:t>
      </w:r>
    </w:p>
    <w:p w:rsidR="00F5499B" w:rsidRPr="00F5499B" w:rsidRDefault="00F5499B" w:rsidP="00F5499B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  <w:i/>
        </w:rPr>
        <w:lastRenderedPageBreak/>
        <w:t>Налоговая недоимка</w:t>
      </w:r>
      <w:r w:rsidRPr="00F5499B">
        <w:rPr>
          <w:rFonts w:ascii="Times New Roman" w:hAnsi="Times New Roman" w:cs="Times New Roman"/>
          <w:b/>
        </w:rPr>
        <w:t xml:space="preserve"> </w:t>
      </w:r>
      <w:r w:rsidRPr="00F5499B">
        <w:rPr>
          <w:rFonts w:ascii="Times New Roman" w:hAnsi="Times New Roman" w:cs="Times New Roman"/>
        </w:rPr>
        <w:t>по налогам, сборам и иным обязательным платежам по состоянию на 01.10.2019г. в сравнении с аналогичным периодом прошлого года (55,1 тыс. руб.) увеличилась на 10,1 тыс. руб. и  составила в размере 65,2 тыс. руб.</w:t>
      </w:r>
    </w:p>
    <w:p w:rsidR="00F5499B" w:rsidRPr="00F5499B" w:rsidRDefault="00F5499B" w:rsidP="00F5499B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>За 9 месяцев 2019г. расходы составили в сумме 1 553,4 тыс. руб., что составляет 72,7% от плановых и 69,4% от уточненных бюджетных ассигнований. В структуре расходов бюджета  по двум  разделам сложился высокий процент исполнения расходов (свыше 75%), в т.ч. по разделам: «Культура и кинематография» - 100%, «Физическая культура и спорт» - 96,7% уточненных бюджетных ассигнований. По остальным разделам процент исполнения составил от 60,7% до 74,2%, т.е. не достигнут 75% уровень.  За 9 месяцев 2019 года в сравнении с аналогичным периодом прошлого года,  по шести  расходным источникам из восьми наблюдается увеличение расходов;  по двум  - понижение.</w:t>
      </w:r>
    </w:p>
    <w:p w:rsidR="00F5499B" w:rsidRPr="00F5499B" w:rsidRDefault="00F5499B" w:rsidP="00F5499B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>Бюджет муниципального образования «Пазяльское» за 9 месяцев 2019г. исполнен с профицитом  в размере  104,0 тыс. руб.</w:t>
      </w:r>
      <w:r>
        <w:rPr>
          <w:rFonts w:ascii="Times New Roman" w:hAnsi="Times New Roman" w:cs="Times New Roman"/>
        </w:rPr>
        <w:t>, что соответствует Отчету ф. 0503117.</w:t>
      </w:r>
    </w:p>
    <w:p w:rsidR="00F5499B" w:rsidRPr="00F5499B" w:rsidRDefault="00F5499B" w:rsidP="00F549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>Дебиторская задолженность по состоянию на 01.10.2019г. отсутствует. Кредиторская задолженность по состоянию на 01.10.2019г.  составляет 2 618,9 руб., на 01.01.2019г. кредиторская задолженность отсутствовала.</w:t>
      </w:r>
    </w:p>
    <w:p w:rsidR="00F5499B" w:rsidRPr="00F5499B" w:rsidRDefault="00F5499B" w:rsidP="00F5499B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 xml:space="preserve">  Проведенное экспертно-аналитическое мероприятие по  отчету об исполнении бюджета муниципального образования «Пазяльское»  за  9 месяцев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F5499B" w:rsidRDefault="0000021B" w:rsidP="00F5499B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F5499B" w:rsidRDefault="0000021B" w:rsidP="00F5499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F5499B">
        <w:rPr>
          <w:rFonts w:ascii="Times New Roman" w:hAnsi="Times New Roman" w:cs="Times New Roman"/>
          <w:bCs/>
        </w:rPr>
        <w:t>в</w:t>
      </w:r>
      <w:r w:rsidRPr="00F5499B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</w:t>
      </w:r>
      <w:r w:rsidR="00D45833" w:rsidRPr="00F5499B">
        <w:rPr>
          <w:rFonts w:ascii="Times New Roman" w:hAnsi="Times New Roman" w:cs="Times New Roman"/>
        </w:rPr>
        <w:t xml:space="preserve"> бюджета</w:t>
      </w:r>
      <w:r w:rsidRPr="00F5499B">
        <w:rPr>
          <w:rFonts w:ascii="Times New Roman" w:hAnsi="Times New Roman" w:cs="Times New Roman"/>
        </w:rPr>
        <w:t xml:space="preserve"> </w:t>
      </w:r>
      <w:r w:rsidR="001814B6" w:rsidRPr="00F5499B">
        <w:rPr>
          <w:rFonts w:ascii="Times New Roman" w:hAnsi="Times New Roman" w:cs="Times New Roman"/>
        </w:rPr>
        <w:t>сельского поселения</w:t>
      </w:r>
      <w:r w:rsidRPr="00F5499B">
        <w:rPr>
          <w:rFonts w:ascii="Times New Roman" w:hAnsi="Times New Roman" w:cs="Times New Roman"/>
        </w:rPr>
        <w:t>.</w:t>
      </w:r>
    </w:p>
    <w:p w:rsidR="0000021B" w:rsidRPr="00F5499B" w:rsidRDefault="0000021B" w:rsidP="00F5499B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F5499B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2F29A3" w:rsidRDefault="002F29A3" w:rsidP="00F5499B">
      <w:pPr>
        <w:pStyle w:val="a5"/>
        <w:ind w:left="-567" w:firstLine="425"/>
        <w:contextualSpacing/>
        <w:jc w:val="both"/>
        <w:rPr>
          <w:i/>
          <w:sz w:val="22"/>
          <w:szCs w:val="22"/>
        </w:rPr>
      </w:pPr>
    </w:p>
    <w:p w:rsidR="00F5499B" w:rsidRPr="00F5499B" w:rsidRDefault="00F5499B" w:rsidP="00F5499B">
      <w:pPr>
        <w:pStyle w:val="a5"/>
        <w:ind w:left="-567" w:firstLine="425"/>
        <w:contextualSpacing/>
        <w:jc w:val="both"/>
        <w:rPr>
          <w:i/>
          <w:sz w:val="22"/>
          <w:szCs w:val="22"/>
        </w:rPr>
      </w:pPr>
    </w:p>
    <w:p w:rsidR="002F29A3" w:rsidRPr="00F5499B" w:rsidRDefault="002F29A3" w:rsidP="00F5499B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>исп.  инспектор  КСО Е.В. Трефилова</w:t>
      </w:r>
    </w:p>
    <w:p w:rsidR="002F29A3" w:rsidRPr="00F5499B" w:rsidRDefault="002F29A3" w:rsidP="00F5499B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F5499B">
        <w:rPr>
          <w:rFonts w:ascii="Times New Roman" w:hAnsi="Times New Roman" w:cs="Times New Roman"/>
        </w:rPr>
        <w:t xml:space="preserve">    </w:t>
      </w:r>
      <w:r w:rsidR="00F5499B">
        <w:rPr>
          <w:rFonts w:ascii="Times New Roman" w:hAnsi="Times New Roman" w:cs="Times New Roman"/>
        </w:rPr>
        <w:t>11</w:t>
      </w:r>
      <w:r w:rsidRPr="00F5499B">
        <w:rPr>
          <w:rFonts w:ascii="Times New Roman" w:hAnsi="Times New Roman" w:cs="Times New Roman"/>
        </w:rPr>
        <w:t>.</w:t>
      </w:r>
      <w:r w:rsidR="00F5499B">
        <w:rPr>
          <w:rFonts w:ascii="Times New Roman" w:hAnsi="Times New Roman" w:cs="Times New Roman"/>
        </w:rPr>
        <w:t>10</w:t>
      </w:r>
      <w:r w:rsidRPr="00F5499B">
        <w:rPr>
          <w:rFonts w:ascii="Times New Roman" w:hAnsi="Times New Roman" w:cs="Times New Roman"/>
        </w:rPr>
        <w:t>.2019г.</w:t>
      </w:r>
    </w:p>
    <w:p w:rsidR="001B53C8" w:rsidRPr="000A3634" w:rsidRDefault="001B53C8" w:rsidP="002F29A3">
      <w:pPr>
        <w:spacing w:after="0" w:line="240" w:lineRule="auto"/>
        <w:ind w:left="-567" w:firstLine="425"/>
        <w:rPr>
          <w:rFonts w:ascii="Times New Roman" w:hAnsi="Times New Roman" w:cs="Times New Roman"/>
          <w:i/>
        </w:rPr>
      </w:pPr>
    </w:p>
    <w:sectPr w:rsidR="001B53C8" w:rsidRPr="000A3634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965B8"/>
    <w:rsid w:val="0000021B"/>
    <w:rsid w:val="00025D79"/>
    <w:rsid w:val="000A3634"/>
    <w:rsid w:val="001814B6"/>
    <w:rsid w:val="001B53C8"/>
    <w:rsid w:val="002055A4"/>
    <w:rsid w:val="002F29A3"/>
    <w:rsid w:val="0030608A"/>
    <w:rsid w:val="00542CA9"/>
    <w:rsid w:val="00592F7D"/>
    <w:rsid w:val="005B7193"/>
    <w:rsid w:val="00611459"/>
    <w:rsid w:val="006853C2"/>
    <w:rsid w:val="007965B8"/>
    <w:rsid w:val="00813B04"/>
    <w:rsid w:val="008A69B9"/>
    <w:rsid w:val="0091227C"/>
    <w:rsid w:val="00975EDE"/>
    <w:rsid w:val="00A33569"/>
    <w:rsid w:val="00A86D43"/>
    <w:rsid w:val="00A877A6"/>
    <w:rsid w:val="00AB7107"/>
    <w:rsid w:val="00AD5047"/>
    <w:rsid w:val="00B244A7"/>
    <w:rsid w:val="00B412C0"/>
    <w:rsid w:val="00B6069A"/>
    <w:rsid w:val="00B86F1B"/>
    <w:rsid w:val="00B93938"/>
    <w:rsid w:val="00BF325D"/>
    <w:rsid w:val="00CC4756"/>
    <w:rsid w:val="00D45833"/>
    <w:rsid w:val="00DD34EA"/>
    <w:rsid w:val="00E10792"/>
    <w:rsid w:val="00E54991"/>
    <w:rsid w:val="00EE5BF4"/>
    <w:rsid w:val="00F1565D"/>
    <w:rsid w:val="00F5499B"/>
    <w:rsid w:val="00F71954"/>
    <w:rsid w:val="00F930D1"/>
    <w:rsid w:val="00FA70AC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5244-7D95-4376-A299-41CA20D2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2019-08-02T09:15:00Z</dcterms:created>
  <dcterms:modified xsi:type="dcterms:W3CDTF">2019-11-11T11:32:00Z</dcterms:modified>
</cp:coreProperties>
</file>